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0" distT="0" distL="0" distR="0">
            <wp:extent cx="1762898" cy="666596"/>
            <wp:effectExtent b="0" l="0" r="0" t="0"/>
            <wp:docPr descr="A picture containing drawing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898" cy="666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7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67" w:right="-29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Notice of Motions for the Monash Graduate Association Annual General Meeting</w:t>
      </w:r>
    </w:p>
    <w:p w:rsidR="00000000" w:rsidDel="00000000" w:rsidP="00000000" w:rsidRDefault="00000000" w:rsidRPr="00000000" w14:paraId="00000006">
      <w:pPr>
        <w:ind w:left="-567" w:right="-29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7" w:firstLine="0"/>
        <w:jc w:val="center"/>
        <w:rPr/>
      </w:pPr>
      <w:r w:rsidDel="00000000" w:rsidR="00000000" w:rsidRPr="00000000">
        <w:rPr>
          <w:rtl w:val="0"/>
        </w:rPr>
        <w:t xml:space="preserve">1pm-2pm, Thursday 16 May 2024, by registration and zoom invitation only</w:t>
      </w:r>
    </w:p>
    <w:p w:rsidR="00000000" w:rsidDel="00000000" w:rsidP="00000000" w:rsidRDefault="00000000" w:rsidRPr="00000000" w14:paraId="00000008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firstLine="0"/>
        <w:rPr/>
      </w:pPr>
      <w:r w:rsidDel="00000000" w:rsidR="00000000" w:rsidRPr="00000000">
        <w:rPr>
          <w:rtl w:val="0"/>
        </w:rPr>
        <w:t xml:space="preserve">The following motions were received by the advertised closing date:</w:t>
      </w:r>
    </w:p>
    <w:p w:rsidR="00000000" w:rsidDel="00000000" w:rsidP="00000000" w:rsidRDefault="00000000" w:rsidRPr="00000000" w14:paraId="0000000C">
      <w:pPr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1287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1:</w:t>
      </w:r>
    </w:p>
    <w:p w:rsidR="00000000" w:rsidDel="00000000" w:rsidP="00000000" w:rsidRDefault="00000000" w:rsidRPr="00000000" w14:paraId="0000000F">
      <w:pPr>
        <w:ind w:left="720" w:hanging="128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the minutes of the MGA Annual General Meeting 2023 be confirmed as a true and accurate record of that meeting.</w:t>
      </w:r>
    </w:p>
    <w:p w:rsidR="00000000" w:rsidDel="00000000" w:rsidP="00000000" w:rsidRDefault="00000000" w:rsidRPr="00000000" w14:paraId="00000011">
      <w:pPr>
        <w:ind w:left="709" w:hanging="128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9" w:hanging="1287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9" w:hanging="1287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2:</w:t>
      </w:r>
    </w:p>
    <w:p w:rsidR="00000000" w:rsidDel="00000000" w:rsidP="00000000" w:rsidRDefault="00000000" w:rsidRPr="00000000" w14:paraId="00000014">
      <w:pPr>
        <w:ind w:left="709" w:hanging="128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128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the MGA financial report for 2023 be accepted.</w:t>
      </w:r>
    </w:p>
    <w:p w:rsidR="00000000" w:rsidDel="00000000" w:rsidP="00000000" w:rsidRDefault="00000000" w:rsidRPr="00000000" w14:paraId="00000016">
      <w:pPr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56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567" w:firstLine="0"/>
        <w:jc w:val="both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-56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720" w:hanging="72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1B71"/>
    <w:rPr>
      <w:sz w:val="24"/>
      <w:szCs w:val="24"/>
      <w:lang w:eastAsia="en-US" w:val="en-US"/>
    </w:rPr>
  </w:style>
  <w:style w:type="paragraph" w:styleId="Heading5">
    <w:name w:val="heading 5"/>
    <w:basedOn w:val="Normal"/>
    <w:next w:val="Normal"/>
    <w:link w:val="Heading5Char"/>
    <w:qFormat w:val="1"/>
    <w:rsid w:val="00853C62"/>
    <w:pPr>
      <w:keepNext w:val="1"/>
      <w:numPr>
        <w:numId w:val="2"/>
      </w:numPr>
      <w:tabs>
        <w:tab w:val="clear" w:pos="1080"/>
        <w:tab w:val="num" w:pos="720"/>
      </w:tabs>
      <w:ind w:left="720"/>
      <w:outlineLvl w:val="4"/>
    </w:pPr>
    <w:rPr>
      <w:b w:val="1"/>
      <w:szCs w:val="20"/>
      <w:lang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3">
    <w:name w:val="Body Text Indent 3"/>
    <w:basedOn w:val="Normal"/>
    <w:rsid w:val="00BA1B71"/>
    <w:pPr>
      <w:ind w:left="1440"/>
    </w:pPr>
  </w:style>
  <w:style w:type="paragraph" w:styleId="BodyTextIndent">
    <w:name w:val="Body Text Indent"/>
    <w:basedOn w:val="Normal"/>
    <w:rsid w:val="00BA1B71"/>
    <w:pPr>
      <w:ind w:left="1440"/>
    </w:pPr>
    <w:rPr>
      <w:i w:val="1"/>
      <w:iCs w:val="1"/>
      <w:sz w:val="22"/>
    </w:rPr>
  </w:style>
  <w:style w:type="paragraph" w:styleId="HTMLPreformatted">
    <w:name w:val="HTML Preformatted"/>
    <w:basedOn w:val="Normal"/>
    <w:rsid w:val="005A5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eastAsia="SimSun" w:hAnsi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0E30F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E30F0"/>
    <w:rPr>
      <w:rFonts w:ascii="Tahoma" w:cs="Tahoma" w:hAnsi="Tahoma"/>
      <w:sz w:val="16"/>
      <w:szCs w:val="16"/>
      <w:lang w:eastAsia="en-US" w:val="en-US"/>
    </w:rPr>
  </w:style>
  <w:style w:type="character" w:styleId="HTMLTypewriter">
    <w:name w:val="HTML Typewriter"/>
    <w:basedOn w:val="DefaultParagraphFont"/>
    <w:uiPriority w:val="99"/>
    <w:unhideWhenUsed w:val="1"/>
    <w:rsid w:val="00DC487E"/>
    <w:rPr>
      <w:rFonts w:ascii="Courier New" w:cs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234CBC"/>
    <w:pPr>
      <w:ind w:left="720"/>
      <w:contextualSpacing w:val="1"/>
    </w:pPr>
  </w:style>
  <w:style w:type="character" w:styleId="Heading5Char" w:customStyle="1">
    <w:name w:val="Heading 5 Char"/>
    <w:basedOn w:val="DefaultParagraphFont"/>
    <w:link w:val="Heading5"/>
    <w:rsid w:val="00853C62"/>
    <w:rPr>
      <w:b w:val="1"/>
      <w:sz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+Gdx0FvS6KeR+pRzhBYggMDAQ==">CgMxLjA4AHIhMU5LQlBoeklUdTRLdnMxSEhUSldvVW9lTWZPeE1rNnht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2019-04-24T01:28:00Z</dcterms:created>
  <dc:creator>jreeder</dc:creator>
</cp:coreProperties>
</file>